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</w:t>
      </w:r>
      <w:r w:rsidRPr="00D64412">
        <w:rPr>
          <w:b/>
          <w:sz w:val="28"/>
          <w:szCs w:val="28"/>
          <w:lang w:val="ky-KG"/>
        </w:rPr>
        <w:t>“Бекитемин”</w:t>
      </w:r>
    </w:p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 xml:space="preserve">                                                           </w:t>
      </w:r>
      <w:r>
        <w:rPr>
          <w:b/>
          <w:sz w:val="28"/>
          <w:szCs w:val="28"/>
          <w:lang w:val="ky-KG"/>
        </w:rPr>
        <w:t xml:space="preserve">                        мектеп </w:t>
      </w:r>
      <w:r w:rsidRPr="00D64412">
        <w:rPr>
          <w:b/>
          <w:sz w:val="28"/>
          <w:szCs w:val="28"/>
          <w:lang w:val="ky-KG"/>
        </w:rPr>
        <w:t>директору</w:t>
      </w:r>
    </w:p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 xml:space="preserve">                                                                 </w:t>
      </w:r>
      <w:r>
        <w:rPr>
          <w:b/>
          <w:sz w:val="28"/>
          <w:szCs w:val="28"/>
          <w:lang w:val="ky-KG"/>
        </w:rPr>
        <w:t xml:space="preserve">        </w:t>
      </w:r>
      <w:r w:rsidRPr="00D64412">
        <w:rPr>
          <w:b/>
          <w:sz w:val="28"/>
          <w:szCs w:val="28"/>
          <w:lang w:val="ky-KG"/>
        </w:rPr>
        <w:t>Абсаматова Н.А______.</w:t>
      </w:r>
    </w:p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</w:p>
    <w:p w:rsidR="00D64412" w:rsidRDefault="00D64412" w:rsidP="00D64412">
      <w:pPr>
        <w:jc w:val="center"/>
        <w:rPr>
          <w:b/>
          <w:sz w:val="28"/>
          <w:szCs w:val="28"/>
          <w:lang w:val="ky-KG"/>
        </w:rPr>
      </w:pPr>
    </w:p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>Мугалимдин   негизги   милдети.</w:t>
      </w:r>
    </w:p>
    <w:p w:rsidR="00D64412" w:rsidRPr="00D64412" w:rsidRDefault="00D64412" w:rsidP="00D64412">
      <w:pPr>
        <w:jc w:val="center"/>
        <w:rPr>
          <w:b/>
          <w:sz w:val="28"/>
          <w:szCs w:val="28"/>
          <w:lang w:val="ky-KG"/>
        </w:rPr>
      </w:pPr>
    </w:p>
    <w:p w:rsidR="00D64412" w:rsidRPr="00D64412" w:rsidRDefault="00D64412" w:rsidP="00D64412">
      <w:pPr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 xml:space="preserve">     1.Негизги милдеттери: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1.1.Окуучуларга   терең  билим  берүү айлана-чѳйрѳгѳ болгон кызыгусун   арттыруу.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1.2.Окуучуларын  ден-соолугуна    коз  салуу, алардын  жекече ѳзгѳрүү,турмуш шартына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ошондой эле алардын ата-энелери менен байланыш түзүү.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1.3.Дайыма ѳзүнүн билим деңгээлин ѳркүндѳтүп туруу</w:t>
      </w:r>
    </w:p>
    <w:p w:rsidR="00D64412" w:rsidRPr="00D64412" w:rsidRDefault="00D64412" w:rsidP="00D64412">
      <w:pPr>
        <w:pStyle w:val="1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менен райондук жана республикада өтүлүүчү  “Жылдынмугалими” конкурсуна катышуу.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1.4.Сабака бѳлүнүп берилген убакытты  туура  жана максаттуу   пайдалануу.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1.5.Тиешелүү  предметтери   боюнча окуутуну  жогорку идеалдуу,илимий жана методикалык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денгээлде ѳткѳрүү.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1.6.Окуучулардын терең  жана бекем билим алуусуна жетишүү, алардын жѳндѳмдүлүгүн жана 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шыгын калыптандыруу, алган  билимдерин  практикада колдоно билүүгѳ даярдоо.                  </w:t>
      </w:r>
    </w:p>
    <w:p w:rsidR="00D64412" w:rsidRPr="00D64412" w:rsidRDefault="00D64412" w:rsidP="00D64412">
      <w:pPr>
        <w:pStyle w:val="1"/>
        <w:spacing w:after="200" w:line="252" w:lineRule="auto"/>
        <w:ind w:left="0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1.7.Методикалык иштерге катышуу.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1.8.Окуу кабинеттерин  жабдуу жана аны учурдагы жабдуулар менен толуктоо.</w:t>
      </w:r>
    </w:p>
    <w:p w:rsidR="00D64412" w:rsidRPr="00D64412" w:rsidRDefault="00D64412" w:rsidP="00D64412">
      <w:pPr>
        <w:pStyle w:val="1"/>
        <w:spacing w:after="200" w:line="252" w:lineRule="auto"/>
        <w:ind w:left="284" w:right="-1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1.9.Дидактикалык материалдарды жаныртып туурууга.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1.10. Класстан тышкаркы тарбиялык  иштерди жана кошумча сабактарды ѳткѳрүү.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1.11. Предметтик жана башка кружокторду жүргүзүү.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1.12. Окуучулардын сабакка катышуусун анализдѳѳ.Алардын</w:t>
      </w:r>
    </w:p>
    <w:p w:rsidR="00D64412" w:rsidRPr="00D64412" w:rsidRDefault="00D64412" w:rsidP="00D64412">
      <w:pPr>
        <w:pStyle w:val="1"/>
        <w:ind w:left="64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 процессинде тартипти сактоосун камсыз кылуу. Сабакка болгон катыштын эсебинен жүргүзѳт.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1.13. Окуу процесинде техникалык  коопсуздуктун жанасанитардык талаптардын орундалышын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кѳзѳмѳлдѳѳ.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1.14. Сабак ѳтүүдѳ инновацияларды ѳздѳштурүүгѳокуу бѳлүм башчысына, уюштуруучу,соц 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педагогко  убагында  отчет, мониторинг берип турат.</w:t>
      </w:r>
    </w:p>
    <w:p w:rsidR="00D64412" w:rsidRPr="00D64412" w:rsidRDefault="00D64412" w:rsidP="00D64412">
      <w:pPr>
        <w:pStyle w:val="1"/>
        <w:spacing w:after="200" w:line="252" w:lineRule="auto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1.15. Календарлык, күнүмдүк календарды текшертиптурууга.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lastRenderedPageBreak/>
        <w:t>1.16.Окутууну жогорку кесиптик деңгээлде жүргүзүүгө, окуучулардын окуу программасын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мамлекеттик билим берүү стандарттарынын дэңгээлинен кемитпей өздөштүрүүсүн камсыз 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кылууга.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1.17. Окуу- тарбия ишин ата-энеге, улууларга, Кыргызстандын маданий-тарыхый байлыктарына,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анын мамлекеттик түзүлүшүнө урмат көрсөтүү духунда жүргүзүүгө, айлана-чөйрөгө 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сарамжал мамилени тарбиялоого.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1.18.Жалпы адамзатка таандык моралдык принциптерге: ак ниеттүүлүккө, эмгекти сүйүүгө, 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  гуманизмге, мекенчилдикке, чындыкка, адилеттикке жана башка жакшы касиеттерге урмат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көрсөтүүнү бекемдөөгө.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1.19.Өзүнүн педагогдук билимин жана устаттыгын тынымсыз, системалуу өркүндөтүүгө.</w:t>
      </w:r>
    </w:p>
    <w:p w:rsidR="00D64412" w:rsidRPr="00D64412" w:rsidRDefault="00D64412" w:rsidP="00D64412">
      <w:pPr>
        <w:pStyle w:val="1"/>
        <w:ind w:left="284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1.20.Окуучулардын ар намысын жана кадыр – баркын урматтоого.</w:t>
      </w:r>
    </w:p>
    <w:p w:rsidR="00D64412" w:rsidRPr="00D64412" w:rsidRDefault="00D64412" w:rsidP="00D64412">
      <w:pPr>
        <w:pStyle w:val="1"/>
        <w:ind w:left="142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1.21.Окуучуларды өз ара түшүнүү, тынчтык, элдердин ортосундагы ынтымак рухунда аң-</w:t>
      </w:r>
    </w:p>
    <w:p w:rsidR="00D64412" w:rsidRPr="00D64412" w:rsidRDefault="00D64412" w:rsidP="00D64412">
      <w:pPr>
        <w:pStyle w:val="1"/>
        <w:ind w:left="142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сезимдүү турмушка даярдоого.</w:t>
      </w:r>
    </w:p>
    <w:p w:rsidR="00D64412" w:rsidRPr="00D64412" w:rsidRDefault="00D64412" w:rsidP="00D64412">
      <w:pPr>
        <w:rPr>
          <w:b/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1.22.Окуучулардын жекече чыгармачылык жөндөмүн өнүктүрүүгө көмөк көрсөтүүгө милдеттүү.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1.23.Ата-энелер менен иш жүргүзүүгө.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1.24.Класс жетекчилер менен класстын окуу- тарбиядагы абалы боюнча байланыш жүргүзүүгө.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1.25.Окуучулардын сабак учурундагы окуу китептери, окуу каражаттары менен  камсыз 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       болуусун,материалдык-техникалык базанын  сакталышын.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1.26.Окуучулардын психологиялык өзгөчөлүктөрүн билүүгө.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1.27.Балдарды коргоо талаптарын, өспүрүмдөрдүн кызыкчылыктарын коргоо,техникалык 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    коопсуздук, өмүрүнүн коопсуздугун камсыздоого, санитардык- гигиеналык талаптардын  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   сакталышына.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    1.28.Балдардын тартибинин сакталышы, сабакка катышуусун көзөмөлдөөгө.</w:t>
      </w:r>
    </w:p>
    <w:p w:rsidR="00D64412" w:rsidRPr="00D64412" w:rsidRDefault="00D64412" w:rsidP="00D64412">
      <w:pPr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>2.билиши керек:</w:t>
      </w:r>
      <w:r w:rsidRPr="00D64412">
        <w:rPr>
          <w:sz w:val="28"/>
          <w:szCs w:val="28"/>
          <w:lang w:val="ky-KG"/>
        </w:rPr>
        <w:t xml:space="preserve">Кыргыз Республикасынын мамлекеттик символикаларын, конституциясын,КР “Билим берүү жөнүндөгү”,”Мугалимдин статусу жөнүндөгү”Мыйзамдарын, КР “Эмгек кодексин”ж.б. окуучуларга билим берүү жана тарбия берүүдөгү ченемдик-укуктук актыларды,психология жана педагогиканы,балдардын социология,физиология жана гигиенасын,окуучуларды окутуу жана тарбиялоодогу мамлекеттик институттардын укугун жана функциясын, коомдук </w:t>
      </w:r>
      <w:r w:rsidRPr="00D64412">
        <w:rPr>
          <w:sz w:val="28"/>
          <w:szCs w:val="28"/>
          <w:lang w:val="ky-KG"/>
        </w:rPr>
        <w:lastRenderedPageBreak/>
        <w:t>уюштурууларды,”Баланын укугу жөнүндөгү конвенция”жана педагогикалык этиканын нормаларын, коопсуздук техникаларын, өрт коопсуздугун.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D64412" w:rsidRPr="00D64412" w:rsidRDefault="00D64412" w:rsidP="00D64412">
      <w:pPr>
        <w:rPr>
          <w:b/>
          <w:sz w:val="28"/>
          <w:szCs w:val="28"/>
          <w:lang w:val="ky-KG"/>
        </w:rPr>
      </w:pPr>
      <w:r w:rsidRPr="00D64412">
        <w:rPr>
          <w:b/>
          <w:sz w:val="28"/>
          <w:szCs w:val="28"/>
          <w:lang w:val="ky-KG"/>
        </w:rPr>
        <w:t xml:space="preserve">     3.Квалификациялык талаптар: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жогорку квалификациялуу мугалим,коллегалары менен тажрыйбасын, чеберчилигин бөлүшөт;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ар кандай деңгээлдеги усулдук бирикмелерге катышат жана жетектейт;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мектептин максаттуу комплекстүү программаларын иштетүүгө уюштурат жана катышат;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ишеним менен иштейт: область,район, башка мектептерден келген катышуучулар үчүн сабактары дайыма ачык болушу керек;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мектеп, район, областтык, республикалык деңгээлдеги “Жылдын мугалими “ сынагынынкатышуучусу боло алат;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 китебин,программаларын,методикалык колдомолорду чыгаруудагы эксперименталдыкиштерге катышат жана усулдык кеңешмелерди берет, иштетип чыгат жана автор боло алат;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эл аралык, республикалык, область, райондук алкактагы олимпиада, сынактарга окуучуларын катыштырат жана  жеңүүчү боло алат;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башка мугалимдерди нассатчы катары үйрөтөт;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окуучулардын билимин баалоонун формаларын жана жаңы ыкмаларын иштетип чыгат;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автордук кече,семинарлар,дискуссия уюштуруу аркылуу мугалимдерге жаңы технология жана ыкмаларды үйрөтүүгө жардам берет;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сабак берүү,ыкмаларды жайылтуу боюнча мектеп, райондук, республикалык чеберчилик фондуна салымын кошот;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окуучулардын терең билим алышына педагогикалык жана илимий изилдөөлөрдүн жыйынтыгын колдонот;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квалификациясын жогорулатуу курстарынан өтүүгө;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окуу- тарбия процессин жөнгө салууда салымын кошот;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>окуучулардын ишмердүүлүгүн сабак жана сабактан тышкаркы убакта компетенттүүлүгүн жан шыгын өнүктүрүүгө;</w:t>
      </w:r>
    </w:p>
    <w:p w:rsidR="00D64412" w:rsidRPr="00D64412" w:rsidRDefault="00D64412" w:rsidP="00D64412">
      <w:pPr>
        <w:pStyle w:val="a3"/>
        <w:numPr>
          <w:ilvl w:val="0"/>
          <w:numId w:val="1"/>
        </w:numPr>
        <w:ind w:left="567"/>
        <w:rPr>
          <w:sz w:val="28"/>
          <w:szCs w:val="28"/>
          <w:lang w:val="ky-KG"/>
        </w:rPr>
      </w:pPr>
      <w:r w:rsidRPr="00D64412">
        <w:rPr>
          <w:sz w:val="28"/>
          <w:szCs w:val="28"/>
          <w:lang w:val="ky-KG"/>
        </w:rPr>
        <w:t xml:space="preserve"> окуу процессинде компьютердик технологияларды, башка технологиялардын түрлөрүн колдонуу,окуучуларды группаларда, жекече иштөө керектөө жана шыктарын өнүктүрөт;</w:t>
      </w: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D64412" w:rsidRPr="00D64412" w:rsidRDefault="00D64412" w:rsidP="00D64412">
      <w:pPr>
        <w:rPr>
          <w:sz w:val="28"/>
          <w:szCs w:val="28"/>
          <w:lang w:val="ky-KG"/>
        </w:rPr>
      </w:pPr>
    </w:p>
    <w:p w:rsidR="0028611C" w:rsidRPr="00D64412" w:rsidRDefault="00D64412">
      <w:pPr>
        <w:rPr>
          <w:sz w:val="28"/>
          <w:szCs w:val="28"/>
          <w:lang w:val="ky-KG"/>
        </w:rPr>
      </w:pPr>
    </w:p>
    <w:sectPr w:rsidR="0028611C" w:rsidRPr="00D64412" w:rsidSect="00A4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AA9"/>
    <w:multiLevelType w:val="hybridMultilevel"/>
    <w:tmpl w:val="302C66D8"/>
    <w:lvl w:ilvl="0" w:tplc="B888AFF8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412"/>
    <w:rsid w:val="0020079E"/>
    <w:rsid w:val="005F2E60"/>
    <w:rsid w:val="00767C55"/>
    <w:rsid w:val="00D6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412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D6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2022-11-21T02:58:00Z</dcterms:created>
  <dcterms:modified xsi:type="dcterms:W3CDTF">2022-11-21T03:00:00Z</dcterms:modified>
</cp:coreProperties>
</file>